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微软雅黑"/>
          <w:sz w:val="28"/>
          <w:szCs w:val="28"/>
          <w:lang w:val="en-US" w:eastAsia="zh-CN"/>
        </w:rPr>
      </w:pPr>
      <w:r>
        <w:rPr>
          <w:rFonts w:hint="eastAsia"/>
        </w:rPr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思源黑体 CN Bold" w:hAnsi="思源黑体 CN Bold" w:eastAsia="思源黑体 CN Bold" w:cs="思源黑体 CN Bold"/>
          <w:sz w:val="28"/>
          <w:szCs w:val="28"/>
        </w:rPr>
        <w:t>H166应用软件安装</w:t>
      </w:r>
      <w:r>
        <w:rPr>
          <w:rFonts w:hint="eastAsia" w:ascii="思源黑体 CN Bold" w:hAnsi="思源黑体 CN Bold" w:eastAsia="思源黑体 CN Bold" w:cs="思源黑体 CN Bold"/>
          <w:sz w:val="28"/>
          <w:szCs w:val="28"/>
          <w:lang w:val="en-US" w:eastAsia="zh-CN"/>
        </w:rPr>
        <w:t>说明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val="en-US" w:eastAsia="zh-CN"/>
        </w:rPr>
        <w:t>在</w:t>
      </w:r>
      <w:r>
        <w:rPr>
          <w:rFonts w:hint="eastAsia"/>
        </w:rPr>
        <w:t>官网下载应用软件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>解压后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如图所示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drawing>
          <wp:inline distT="0" distB="0" distL="0" distR="0">
            <wp:extent cx="4801870" cy="925830"/>
            <wp:effectExtent l="0" t="0" r="8255" b="7620"/>
            <wp:docPr id="1" name="图片 0" descr="H166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H166-1.PNG"/>
                    <pic:cNvPicPr>
                      <a:picLocks noChangeAspect="1"/>
                    </pic:cNvPicPr>
                  </pic:nvPicPr>
                  <pic:blipFill>
                    <a:blip r:embed="rId6"/>
                    <a:srcRect b="76123"/>
                    <a:stretch>
                      <a:fillRect/>
                    </a:stretch>
                  </pic:blipFill>
                  <pic:spPr>
                    <a:xfrm>
                      <a:off x="0" y="0"/>
                      <a:ext cx="4801870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打开文件夹</w:t>
      </w:r>
      <w:r>
        <w:rPr>
          <w:rFonts w:hint="eastAsia"/>
          <w:lang w:eastAsia="zh-CN"/>
        </w:rPr>
        <w:t>：</w:t>
      </w:r>
    </w:p>
    <w:p>
      <w:r>
        <w:drawing>
          <wp:inline distT="0" distB="0" distL="0" distR="0">
            <wp:extent cx="4895850" cy="1573530"/>
            <wp:effectExtent l="0" t="0" r="0" b="7620"/>
            <wp:docPr id="2" name="图片 1" descr="H166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166-2.PNG"/>
                    <pic:cNvPicPr>
                      <a:picLocks noChangeAspect="1"/>
                    </pic:cNvPicPr>
                  </pic:nvPicPr>
                  <pic:blipFill>
                    <a:blip r:embed="rId7"/>
                    <a:srcRect b="55970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双击asiolinkpro.ese应用程序</w:t>
      </w:r>
      <w:r>
        <w:rPr>
          <w:rFonts w:hint="eastAsia"/>
          <w:lang w:eastAsia="zh-CN"/>
        </w:rPr>
        <w:t>：</w:t>
      </w:r>
    </w:p>
    <w:p>
      <w:r>
        <w:drawing>
          <wp:inline distT="0" distB="0" distL="0" distR="0">
            <wp:extent cx="4718685" cy="3890645"/>
            <wp:effectExtent l="0" t="0" r="5715" b="5080"/>
            <wp:docPr id="3" name="图片 2" descr="H166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H166-3.PNG"/>
                    <pic:cNvPicPr>
                      <a:picLocks noChangeAspect="1"/>
                    </pic:cNvPicPr>
                  </pic:nvPicPr>
                  <pic:blipFill>
                    <a:blip r:embed="rId8"/>
                    <a:srcRect b="3207"/>
                    <a:stretch>
                      <a:fillRect/>
                    </a:stretch>
                  </pic:blipFill>
                  <pic:spPr>
                    <a:xfrm>
                      <a:off x="0" y="0"/>
                      <a:ext cx="4718685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点击</w:t>
      </w:r>
      <w:r>
        <w:t>Next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进行下一步</w:t>
      </w:r>
      <w:r>
        <w:rPr>
          <w:rFonts w:hint="eastAsia"/>
          <w:lang w:eastAsia="zh-CN"/>
        </w:rPr>
        <w:t>：</w:t>
      </w:r>
    </w:p>
    <w:p>
      <w:r>
        <w:drawing>
          <wp:inline distT="0" distB="0" distL="0" distR="0">
            <wp:extent cx="4687570" cy="3744595"/>
            <wp:effectExtent l="0" t="0" r="8255" b="8255"/>
            <wp:docPr id="4" name="图片 3" descr="H166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H166-4.PNG"/>
                    <pic:cNvPicPr>
                      <a:picLocks noChangeAspect="1"/>
                    </pic:cNvPicPr>
                  </pic:nvPicPr>
                  <pic:blipFill>
                    <a:blip r:embed="rId9"/>
                    <a:srcRect b="10404"/>
                    <a:stretch>
                      <a:fillRect/>
                    </a:stretch>
                  </pic:blipFill>
                  <pic:spPr>
                    <a:xfrm>
                      <a:off x="0" y="0"/>
                      <a:ext cx="4687570" cy="374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点击I Agree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进行下一步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drawing>
          <wp:inline distT="0" distB="0" distL="0" distR="0">
            <wp:extent cx="4762500" cy="3660775"/>
            <wp:effectExtent l="0" t="0" r="0" b="6350"/>
            <wp:docPr id="5" name="图片 4" descr="H166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H166-5.PNG"/>
                    <pic:cNvPicPr>
                      <a:picLocks noChangeAspect="1"/>
                    </pic:cNvPicPr>
                  </pic:nvPicPr>
                  <pic:blipFill>
                    <a:blip r:embed="rId10"/>
                    <a:srcRect r="12200" b="54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66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</w:rPr>
        <w:t>点击</w:t>
      </w:r>
      <w:r>
        <w:t>Next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进行下一步</w:t>
      </w:r>
      <w:r>
        <w:rPr>
          <w:rFonts w:hint="eastAsia"/>
          <w:lang w:eastAsia="zh-CN"/>
        </w:rPr>
        <w:t>：</w:t>
      </w:r>
    </w:p>
    <w:p>
      <w:r>
        <w:drawing>
          <wp:inline distT="0" distB="0" distL="0" distR="0">
            <wp:extent cx="5029200" cy="3756660"/>
            <wp:effectExtent l="0" t="0" r="0" b="5715"/>
            <wp:docPr id="6" name="图片 5" descr="H166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H166-6.PNG"/>
                    <pic:cNvPicPr>
                      <a:picLocks noChangeAspect="1"/>
                    </pic:cNvPicPr>
                  </pic:nvPicPr>
                  <pic:blipFill>
                    <a:blip r:embed="rId11"/>
                    <a:srcRect t="3494" b="1038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75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</w:rPr>
        <w:t>点击Install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进行下一步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drawing>
          <wp:inline distT="0" distB="0" distL="0" distR="0">
            <wp:extent cx="4752340" cy="3905250"/>
            <wp:effectExtent l="0" t="0" r="635" b="0"/>
            <wp:docPr id="8" name="图片 7" descr="H166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H166-7.PNG"/>
                    <pic:cNvPicPr>
                      <a:picLocks noChangeAspect="1"/>
                    </pic:cNvPicPr>
                  </pic:nvPicPr>
                  <pic:blipFill>
                    <a:blip r:embed="rId12"/>
                    <a:srcRect r="3295" b="7949"/>
                    <a:stretch>
                      <a:fillRect/>
                    </a:stretch>
                  </pic:blipFill>
                  <pic:spPr>
                    <a:xfrm>
                      <a:off x="0" y="0"/>
                      <a:ext cx="475234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点击</w:t>
      </w:r>
      <w:r>
        <w:t>Next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进行下一步</w:t>
      </w:r>
      <w:r>
        <w:rPr>
          <w:rFonts w:hint="eastAsia"/>
          <w:lang w:eastAsia="zh-CN"/>
        </w:rPr>
        <w:t>：</w:t>
      </w:r>
    </w:p>
    <w:p>
      <w:r>
        <w:drawing>
          <wp:inline distT="0" distB="0" distL="0" distR="0">
            <wp:extent cx="4866005" cy="3837940"/>
            <wp:effectExtent l="0" t="0" r="1270" b="635"/>
            <wp:docPr id="9" name="图片 8" descr="H166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H166-8.PNG"/>
                    <pic:cNvPicPr>
                      <a:picLocks noChangeAspect="1"/>
                    </pic:cNvPicPr>
                  </pic:nvPicPr>
                  <pic:blipFill>
                    <a:blip r:embed="rId13"/>
                    <a:srcRect r="4213" b="3589"/>
                    <a:stretch>
                      <a:fillRect/>
                    </a:stretch>
                  </pic:blipFill>
                  <pic:spPr>
                    <a:xfrm>
                      <a:off x="0" y="0"/>
                      <a:ext cx="4866005" cy="383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</w:rPr>
        <w:t>点击Finish</w:t>
      </w:r>
      <w:r>
        <w:rPr>
          <w:rFonts w:hint="eastAsia"/>
          <w:lang w:eastAsia="zh-CN"/>
        </w:rPr>
        <w:t>，</w:t>
      </w:r>
      <w:r>
        <w:rPr>
          <w:rFonts w:hint="eastAsia"/>
        </w:rPr>
        <w:t>完成安装</w:t>
      </w:r>
      <w:r>
        <w:rPr>
          <w:rFonts w:hint="eastAsia"/>
          <w:lang w:eastAsia="zh-CN"/>
        </w:rPr>
        <w:t>。</w:t>
      </w:r>
    </w:p>
    <w:p/>
    <w:p/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 w:ascii="思源黑体 CN Bold" w:hAnsi="思源黑体 CN Bold" w:eastAsia="思源黑体 CN Bold" w:cs="思源黑体 CN Bold"/>
        </w:rPr>
        <w:t>根据说明完成软件破解</w:t>
      </w:r>
      <w:r>
        <w:rPr>
          <w:rFonts w:hint="eastAsia" w:ascii="思源黑体 CN Bold" w:hAnsi="思源黑体 CN Bold" w:eastAsia="思源黑体 CN Bold" w:cs="思源黑体 CN Bold"/>
          <w:lang w:eastAsia="zh-CN"/>
        </w:rPr>
        <w:t>：</w:t>
      </w:r>
    </w:p>
    <w:p>
      <w:pPr>
        <w:numPr>
          <w:ilvl w:val="0"/>
          <w:numId w:val="2"/>
        </w:numPr>
        <w:spacing w:after="0"/>
        <w:ind w:firstLine="0" w:firstLineChars="0"/>
        <w:rPr>
          <w:rFonts w:hint="eastAsia"/>
        </w:rPr>
      </w:pPr>
      <w:r>
        <w:rPr>
          <w:rFonts w:hint="eastAsia"/>
        </w:rPr>
        <w:t>找到asiolinkpro安装目录，将AsioLinkProToolPatcher_x64.exe拷贝到x64目录，并以管理员身份执行；如下图</w:t>
      </w:r>
      <w:r>
        <w:rPr>
          <w:rFonts w:hint="eastAsia"/>
          <w:lang w:val="en-US" w:eastAsia="zh-CN"/>
        </w:rPr>
        <w:t>:</w:t>
      </w:r>
    </w:p>
    <w:p>
      <w:pPr>
        <w:numPr>
          <w:numId w:val="0"/>
        </w:numPr>
        <w:spacing w:after="0"/>
        <w:rPr>
          <w:rFonts w:hint="eastAsia"/>
        </w:rPr>
      </w:pPr>
    </w:p>
    <w:p>
      <w:r>
        <w:drawing>
          <wp:inline distT="0" distB="0" distL="0" distR="0">
            <wp:extent cx="5274310" cy="974725"/>
            <wp:effectExtent l="0" t="0" r="2540" b="6350"/>
            <wp:docPr id="10" name="图片 9" descr="H166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H166-13.PNG"/>
                    <pic:cNvPicPr>
                      <a:picLocks noChangeAspect="1"/>
                    </pic:cNvPicPr>
                  </pic:nvPicPr>
                  <pic:blipFill>
                    <a:blip r:embed="rId14"/>
                    <a:srcRect t="3105" b="6159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图1</w:t>
      </w:r>
    </w:p>
    <w:p>
      <w:r>
        <w:drawing>
          <wp:inline distT="0" distB="0" distL="0" distR="0">
            <wp:extent cx="4907280" cy="1830705"/>
            <wp:effectExtent l="0" t="0" r="7620" b="7620"/>
            <wp:docPr id="11" name="图片 10" descr="H166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H166-14.PNG"/>
                    <pic:cNvPicPr>
                      <a:picLocks noChangeAspect="1"/>
                    </pic:cNvPicPr>
                  </pic:nvPicPr>
                  <pic:blipFill>
                    <a:blip r:embed="rId15"/>
                    <a:srcRect t="3634" r="4154" b="27616"/>
                    <a:stretch>
                      <a:fillRect/>
                    </a:stretch>
                  </pic:blipFill>
                  <pic:spPr>
                    <a:xfrm>
                      <a:off x="0" y="0"/>
                      <a:ext cx="490728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图2</w:t>
      </w:r>
    </w:p>
    <w:p/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1681480"/>
            <wp:effectExtent l="0" t="0" r="2540" b="4445"/>
            <wp:docPr id="12" name="图片 11" descr="H166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H166-16.PNG"/>
                    <pic:cNvPicPr>
                      <a:picLocks noChangeAspect="1"/>
                    </pic:cNvPicPr>
                  </pic:nvPicPr>
                  <pic:blipFill>
                    <a:blip r:embed="rId16"/>
                    <a:srcRect b="2675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图3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690745" cy="2796540"/>
            <wp:effectExtent l="0" t="0" r="5080" b="3810"/>
            <wp:docPr id="13" name="图片 12" descr="H166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H166-17.PNG"/>
                    <pic:cNvPicPr>
                      <a:picLocks noChangeAspect="1"/>
                    </pic:cNvPicPr>
                  </pic:nvPicPr>
                  <pic:blipFill>
                    <a:blip r:embed="rId17"/>
                    <a:srcRect l="3526" t="9249" b="2680"/>
                    <a:stretch>
                      <a:fillRect/>
                    </a:stretch>
                  </pic:blipFill>
                  <pic:spPr>
                    <a:xfrm>
                      <a:off x="0" y="0"/>
                      <a:ext cx="4690745" cy="279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                                             图4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2）</w:t>
      </w:r>
      <w:r>
        <w:rPr>
          <w:rFonts w:hint="eastAsia"/>
        </w:rPr>
        <w:t>将AsioLinkProToolPatcher_x86.exe拷贝到安装目录，并以管理员身份执行；如下图</w:t>
      </w:r>
      <w:r>
        <w:rPr>
          <w:rFonts w:hint="eastAsia"/>
          <w:lang w:val="en-US" w:eastAsia="zh-CN"/>
        </w:rPr>
        <w:t>示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505325" cy="1875790"/>
            <wp:effectExtent l="0" t="0" r="0" b="635"/>
            <wp:docPr id="14" name="图片 13" descr="H166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H166-18.PNG"/>
                    <pic:cNvPicPr>
                      <a:picLocks noChangeAspect="1"/>
                    </pic:cNvPicPr>
                  </pic:nvPicPr>
                  <pic:blipFill>
                    <a:blip r:embed="rId18"/>
                    <a:srcRect t="5121" b="50121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图1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659630" cy="2061845"/>
            <wp:effectExtent l="0" t="0" r="7620" b="5080"/>
            <wp:docPr id="15" name="图片 14" descr="H166-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H166-19.PNG"/>
                    <pic:cNvPicPr>
                      <a:picLocks noChangeAspect="1"/>
                    </pic:cNvPicPr>
                  </pic:nvPicPr>
                  <pic:blipFill>
                    <a:blip r:embed="rId19"/>
                    <a:srcRect t="3203" r="4972" b="28985"/>
                    <a:stretch>
                      <a:fillRect/>
                    </a:stretch>
                  </pic:blipFill>
                  <pic:spPr>
                    <a:xfrm>
                      <a:off x="0" y="0"/>
                      <a:ext cx="4659630" cy="206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图2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674235" cy="1635125"/>
            <wp:effectExtent l="0" t="0" r="2540" b="3175"/>
            <wp:docPr id="16" name="图片 15" descr="H166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H166-20.PNG"/>
                    <pic:cNvPicPr>
                      <a:picLocks noChangeAspect="1"/>
                    </pic:cNvPicPr>
                  </pic:nvPicPr>
                  <pic:blipFill>
                    <a:blip r:embed="rId20"/>
                    <a:srcRect b="47049"/>
                    <a:stretch>
                      <a:fillRect/>
                    </a:stretch>
                  </pic:blipFill>
                  <pic:spPr>
                    <a:xfrm>
                      <a:off x="0" y="0"/>
                      <a:ext cx="4674235" cy="163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图3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859020" cy="2832100"/>
            <wp:effectExtent l="0" t="0" r="8255" b="6350"/>
            <wp:docPr id="17" name="图片 16" descr="H166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H166-21.PNG"/>
                    <pic:cNvPicPr>
                      <a:picLocks noChangeAspect="1"/>
                    </pic:cNvPicPr>
                  </pic:nvPicPr>
                  <pic:blipFill>
                    <a:blip r:embed="rId21"/>
                    <a:srcRect l="4177" t="3770" b="5801"/>
                    <a:stretch>
                      <a:fillRect/>
                    </a:stretch>
                  </pic:blipFill>
                  <pic:spPr>
                    <a:xfrm>
                      <a:off x="0" y="0"/>
                      <a:ext cx="4859020" cy="283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图4</w:t>
      </w: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思源黑体 CN Medium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F49F04"/>
    <w:multiLevelType w:val="singleLevel"/>
    <w:tmpl w:val="D2F49F0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24ECBBA"/>
    <w:multiLevelType w:val="singleLevel"/>
    <w:tmpl w:val="F24ECBBA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TQ4N2ExYjIxYTkyZTMxMzdmN2YzNGY5NWM4YmQzMTAifQ=="/>
  </w:docVars>
  <w:rsids>
    <w:rsidRoot w:val="009E6727"/>
    <w:rsid w:val="00003048"/>
    <w:rsid w:val="000C2B6E"/>
    <w:rsid w:val="00102D55"/>
    <w:rsid w:val="00187B5D"/>
    <w:rsid w:val="002A3F65"/>
    <w:rsid w:val="00323B43"/>
    <w:rsid w:val="003D37D8"/>
    <w:rsid w:val="004358AB"/>
    <w:rsid w:val="004715D9"/>
    <w:rsid w:val="005B3E4A"/>
    <w:rsid w:val="00652E11"/>
    <w:rsid w:val="008B7726"/>
    <w:rsid w:val="009D14AB"/>
    <w:rsid w:val="009E6727"/>
    <w:rsid w:val="00BA57F6"/>
    <w:rsid w:val="00DD0990"/>
    <w:rsid w:val="00EF5335"/>
    <w:rsid w:val="02E07918"/>
    <w:rsid w:val="13B10A95"/>
    <w:rsid w:val="13BE296B"/>
    <w:rsid w:val="22A3596A"/>
    <w:rsid w:val="24217571"/>
    <w:rsid w:val="282E6A19"/>
    <w:rsid w:val="2ECA20BB"/>
    <w:rsid w:val="35643134"/>
    <w:rsid w:val="3A4D2A17"/>
    <w:rsid w:val="3AE61E47"/>
    <w:rsid w:val="41FC2EA7"/>
    <w:rsid w:val="64F97173"/>
    <w:rsid w:val="692B0E1A"/>
    <w:rsid w:val="6A1B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alloon Text"/>
    <w:basedOn w:val="1"/>
    <w:link w:val="1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7">
    <w:name w:val="Subtitle"/>
    <w:basedOn w:val="1"/>
    <w:next w:val="1"/>
    <w:link w:val="15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1">
    <w:name w:val="标题 1 Char"/>
    <w:basedOn w:val="10"/>
    <w:link w:val="2"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12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3 Char"/>
    <w:basedOn w:val="10"/>
    <w:link w:val="4"/>
    <w:qFormat/>
    <w:uiPriority w:val="9"/>
    <w:rPr>
      <w:rFonts w:ascii="Tahoma" w:hAnsi="Tahoma"/>
      <w:b/>
      <w:bCs/>
      <w:sz w:val="32"/>
      <w:szCs w:val="32"/>
    </w:rPr>
  </w:style>
  <w:style w:type="character" w:customStyle="1" w:styleId="14">
    <w:name w:val="标题 Char"/>
    <w:basedOn w:val="10"/>
    <w:link w:val="8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副标题 Char"/>
    <w:basedOn w:val="10"/>
    <w:link w:val="7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6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17">
    <w:name w:val="批注框文本 Char"/>
    <w:basedOn w:val="10"/>
    <w:link w:val="6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187</Words>
  <Characters>298</Characters>
  <Lines>2</Lines>
  <Paragraphs>1</Paragraphs>
  <TotalTime>4</TotalTime>
  <ScaleCrop>false</ScaleCrop>
  <LinksUpToDate>false</LinksUpToDate>
  <CharactersWithSpaces>727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2023-01-05T03:30:00Z</dcterms:created>
  <dc:creator>Administrator</dc:creator>
  <cp:lastModifiedBy>123</cp:lastModifiedBy>
  <dcterms:modified xsi:type="dcterms:W3CDTF">2023-01-07T02:01:29Z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BB8221C1C2134739A68BAEB1E1A496C9</vt:lpwstr>
  </property>
</Properties>
</file>